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B" w:rsidRDefault="000C0F7B" w:rsidP="000C0F7B">
      <w:pPr>
        <w:tabs>
          <w:tab w:val="left" w:pos="2268"/>
        </w:tabs>
        <w:jc w:val="right"/>
        <w:rPr>
          <w:rFonts w:ascii="Times New Roman CYR" w:hAnsi="Times New Roman CYR" w:cs="Times New Roman CYR"/>
          <w:bCs/>
          <w:lang w:eastAsia="ru-RU"/>
        </w:rPr>
      </w:pPr>
      <w:r>
        <w:rPr>
          <w:rFonts w:ascii="Times New Roman CYR" w:hAnsi="Times New Roman CYR" w:cs="Times New Roman CYR"/>
          <w:bCs/>
          <w:lang w:eastAsia="ru-RU"/>
        </w:rPr>
        <w:t xml:space="preserve">Приложение </w:t>
      </w:r>
    </w:p>
    <w:p w:rsidR="000C0F7B" w:rsidRDefault="000C0F7B" w:rsidP="000C0F7B">
      <w:pPr>
        <w:tabs>
          <w:tab w:val="left" w:pos="2268"/>
        </w:tabs>
        <w:jc w:val="right"/>
        <w:rPr>
          <w:rFonts w:ascii="Times New Roman CYR" w:hAnsi="Times New Roman CYR" w:cs="Times New Roman CYR"/>
          <w:bCs/>
          <w:lang w:eastAsia="ru-RU"/>
        </w:rPr>
      </w:pPr>
      <w:r>
        <w:rPr>
          <w:rFonts w:ascii="Times New Roman CYR" w:hAnsi="Times New Roman CYR" w:cs="Times New Roman CYR"/>
          <w:bCs/>
          <w:lang w:eastAsia="ru-RU"/>
        </w:rPr>
        <w:t xml:space="preserve">к постановлению администрации </w:t>
      </w:r>
    </w:p>
    <w:p w:rsidR="000C0F7B" w:rsidRDefault="000C0F7B" w:rsidP="000C0F7B">
      <w:pPr>
        <w:tabs>
          <w:tab w:val="left" w:pos="2268"/>
        </w:tabs>
        <w:jc w:val="right"/>
        <w:rPr>
          <w:rFonts w:ascii="Times New Roman CYR" w:hAnsi="Times New Roman CYR" w:cs="Times New Roman CYR"/>
          <w:bCs/>
          <w:lang w:eastAsia="ru-RU"/>
        </w:rPr>
      </w:pPr>
      <w:r>
        <w:rPr>
          <w:rFonts w:ascii="Times New Roman CYR" w:hAnsi="Times New Roman CYR" w:cs="Times New Roman CYR"/>
          <w:bCs/>
          <w:lang w:eastAsia="ru-RU"/>
        </w:rPr>
        <w:t>сельского поселения Красноленинский</w:t>
      </w:r>
    </w:p>
    <w:p w:rsidR="000C0F7B" w:rsidRPr="000C0F7B" w:rsidRDefault="000C0F7B" w:rsidP="000C0F7B">
      <w:pPr>
        <w:tabs>
          <w:tab w:val="left" w:pos="2268"/>
        </w:tabs>
        <w:jc w:val="right"/>
        <w:rPr>
          <w:rFonts w:ascii="Times New Roman CYR" w:hAnsi="Times New Roman CYR" w:cs="Times New Roman CYR"/>
          <w:bCs/>
          <w:lang w:eastAsia="ru-RU"/>
        </w:rPr>
      </w:pPr>
      <w:r>
        <w:rPr>
          <w:rFonts w:ascii="Times New Roman CYR" w:hAnsi="Times New Roman CYR" w:cs="Times New Roman CYR"/>
          <w:bCs/>
          <w:lang w:eastAsia="ru-RU"/>
        </w:rPr>
        <w:t xml:space="preserve">от </w:t>
      </w:r>
      <w:r w:rsidR="003534F0">
        <w:rPr>
          <w:rFonts w:ascii="Times New Roman CYR" w:hAnsi="Times New Roman CYR" w:cs="Times New Roman CYR"/>
          <w:bCs/>
          <w:lang w:eastAsia="ru-RU"/>
        </w:rPr>
        <w:t>1</w:t>
      </w:r>
      <w:r w:rsidR="00390ACC">
        <w:rPr>
          <w:rFonts w:ascii="Times New Roman CYR" w:hAnsi="Times New Roman CYR" w:cs="Times New Roman CYR"/>
          <w:bCs/>
          <w:lang w:eastAsia="ru-RU"/>
        </w:rPr>
        <w:t>9</w:t>
      </w:r>
      <w:r w:rsidR="003534F0">
        <w:rPr>
          <w:rFonts w:ascii="Times New Roman CYR" w:hAnsi="Times New Roman CYR" w:cs="Times New Roman CYR"/>
          <w:bCs/>
          <w:lang w:eastAsia="ru-RU"/>
        </w:rPr>
        <w:t>.06</w:t>
      </w:r>
      <w:r>
        <w:rPr>
          <w:rFonts w:ascii="Times New Roman CYR" w:hAnsi="Times New Roman CYR" w:cs="Times New Roman CYR"/>
          <w:bCs/>
          <w:lang w:eastAsia="ru-RU"/>
        </w:rPr>
        <w:t xml:space="preserve">.2017 № </w:t>
      </w:r>
      <w:r w:rsidR="003534F0">
        <w:rPr>
          <w:rFonts w:ascii="Times New Roman CYR" w:hAnsi="Times New Roman CYR" w:cs="Times New Roman CYR"/>
          <w:bCs/>
          <w:lang w:eastAsia="ru-RU"/>
        </w:rPr>
        <w:t>31</w:t>
      </w:r>
    </w:p>
    <w:p w:rsidR="000C0F7B" w:rsidRDefault="000C0F7B" w:rsidP="00572718">
      <w:pPr>
        <w:tabs>
          <w:tab w:val="left" w:pos="2268"/>
        </w:tabs>
        <w:jc w:val="center"/>
        <w:rPr>
          <w:rFonts w:ascii="Times New Roman CYR" w:hAnsi="Times New Roman CYR" w:cs="Times New Roman CYR"/>
          <w:bCs/>
          <w:sz w:val="22"/>
          <w:szCs w:val="22"/>
          <w:lang w:eastAsia="ru-RU"/>
        </w:rPr>
      </w:pPr>
    </w:p>
    <w:p w:rsidR="00572718" w:rsidRPr="00572718" w:rsidRDefault="00572718" w:rsidP="00572718">
      <w:pPr>
        <w:tabs>
          <w:tab w:val="left" w:pos="2268"/>
        </w:tabs>
        <w:jc w:val="center"/>
        <w:rPr>
          <w:rFonts w:ascii="Times New Roman CYR" w:hAnsi="Times New Roman CYR" w:cs="Times New Roman CYR"/>
          <w:bCs/>
          <w:sz w:val="22"/>
          <w:szCs w:val="22"/>
          <w:lang w:eastAsia="ru-RU"/>
        </w:rPr>
      </w:pPr>
      <w:r w:rsidRPr="00572718">
        <w:rPr>
          <w:rFonts w:ascii="Times New Roman CYR" w:hAnsi="Times New Roman CYR" w:cs="Times New Roman CYR"/>
          <w:bCs/>
          <w:sz w:val="22"/>
          <w:szCs w:val="22"/>
          <w:lang w:eastAsia="ru-RU"/>
        </w:rPr>
        <w:t>СХЕМА</w:t>
      </w:r>
      <w:r w:rsidRPr="00572718">
        <w:rPr>
          <w:rFonts w:ascii="Times New Roman CYR" w:hAnsi="Times New Roman CYR" w:cs="Times New Roman CYR"/>
          <w:bCs/>
          <w:sz w:val="22"/>
          <w:szCs w:val="22"/>
          <w:lang w:eastAsia="ru-RU"/>
        </w:rPr>
        <w:br/>
        <w:t xml:space="preserve">размещения нестационарных торговых объектов на территории </w:t>
      </w:r>
      <w:r w:rsidR="00AB0334">
        <w:rPr>
          <w:rFonts w:ascii="Times New Roman CYR" w:hAnsi="Times New Roman CYR" w:cs="Times New Roman CYR"/>
          <w:bCs/>
          <w:sz w:val="22"/>
          <w:szCs w:val="22"/>
          <w:lang w:eastAsia="ru-RU"/>
        </w:rPr>
        <w:t>сельского поселения Красноленинский</w:t>
      </w:r>
    </w:p>
    <w:p w:rsidR="00572718" w:rsidRPr="00572718" w:rsidRDefault="00572718" w:rsidP="00572718">
      <w:pPr>
        <w:jc w:val="center"/>
        <w:rPr>
          <w:rFonts w:ascii="Times New Roman CYR" w:hAnsi="Times New Roman CYR" w:cs="Times New Roman CYR"/>
          <w:bCs/>
          <w:sz w:val="22"/>
          <w:szCs w:val="22"/>
          <w:lang w:eastAsia="ru-RU"/>
        </w:rPr>
      </w:pPr>
    </w:p>
    <w:tbl>
      <w:tblPr>
        <w:tblpPr w:leftFromText="180" w:rightFromText="180" w:vertAnchor="text" w:tblpY="1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35"/>
        <w:gridCol w:w="2071"/>
        <w:gridCol w:w="1058"/>
        <w:gridCol w:w="2220"/>
        <w:gridCol w:w="1086"/>
        <w:gridCol w:w="1563"/>
        <w:gridCol w:w="947"/>
        <w:gridCol w:w="996"/>
        <w:gridCol w:w="1793"/>
        <w:gridCol w:w="1221"/>
      </w:tblGrid>
      <w:tr w:rsidR="00572718" w:rsidRPr="00572718" w:rsidTr="00AB0334">
        <w:trPr>
          <w:trHeight w:val="13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№ 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Юридический адрес субъекта торговли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Коли-</w:t>
            </w:r>
            <w:proofErr w:type="spell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чество</w:t>
            </w:r>
            <w:proofErr w:type="spell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</w:r>
            <w:proofErr w:type="spell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разме</w:t>
            </w:r>
            <w:proofErr w:type="spell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-щенных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</w:r>
            <w:proofErr w:type="spell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нестаци</w:t>
            </w:r>
            <w:proofErr w:type="gram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</w:t>
            </w:r>
            <w:proofErr w:type="spell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  <w:proofErr w:type="gram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</w:r>
            <w:proofErr w:type="spell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нарных</w:t>
            </w:r>
            <w:proofErr w:type="spell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  <w:t xml:space="preserve">торговых 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Место-расположение</w:t>
            </w:r>
            <w:proofErr w:type="gram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нестационарного торгового объекта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неста-ционар-ного</w:t>
            </w:r>
            <w:proofErr w:type="spell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торгово-</w:t>
            </w:r>
            <w:proofErr w:type="spell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</w:t>
            </w:r>
            <w:proofErr w:type="spell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объекта</w:t>
            </w:r>
          </w:p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земель-</w:t>
            </w:r>
            <w:proofErr w:type="spell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участка</w:t>
            </w:r>
          </w:p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Срок, период </w:t>
            </w:r>
            <w:proofErr w:type="spellStart"/>
            <w:proofErr w:type="gram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размеще-ния</w:t>
            </w:r>
            <w:proofErr w:type="spellEnd"/>
            <w:proofErr w:type="gram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нестацио-нарного</w:t>
            </w:r>
            <w:proofErr w:type="spell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торгового объекта</w:t>
            </w:r>
          </w:p>
        </w:tc>
      </w:tr>
      <w:tr w:rsidR="00572718" w:rsidRPr="00572718" w:rsidTr="00AB0334">
        <w:trPr>
          <w:trHeight w:val="15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</w:tr>
      <w:tr w:rsidR="00572718" w:rsidRPr="00572718" w:rsidTr="00AB0334">
        <w:trPr>
          <w:trHeight w:val="2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AB0334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  <w:r w:rsidR="00572718"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4F6764" w:rsidP="00572718">
            <w:pPr>
              <w:jc w:val="left"/>
              <w:rPr>
                <w:sz w:val="22"/>
                <w:szCs w:val="22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3534F0" w:rsidP="0057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left"/>
              <w:rPr>
                <w:color w:val="000000"/>
                <w:sz w:val="20"/>
                <w:szCs w:val="20"/>
              </w:rPr>
            </w:pPr>
            <w:r w:rsidRPr="00572718">
              <w:rPr>
                <w:color w:val="000000"/>
                <w:sz w:val="20"/>
                <w:szCs w:val="20"/>
              </w:rPr>
              <w:t>п. Урманный, Ханты-Мансийского района,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</w:t>
            </w:r>
            <w:r w:rsidRPr="00572718">
              <w:rPr>
                <w:color w:val="000000"/>
                <w:sz w:val="20"/>
                <w:szCs w:val="20"/>
              </w:rPr>
              <w:t xml:space="preserve"> Ханты-Мансийская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, 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 районе дома 2А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left"/>
              <w:rPr>
                <w:sz w:val="22"/>
                <w:szCs w:val="22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12" w:rsidRPr="00572718" w:rsidRDefault="00CE5B12" w:rsidP="00CE5B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продавец</w:t>
            </w:r>
          </w:p>
          <w:p w:rsidR="00572718" w:rsidRPr="00572718" w:rsidRDefault="00CE5B12" w:rsidP="00CE5B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определяет самостоятельно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2808ED" w:rsidP="002808E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390ACC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 лет</w:t>
            </w:r>
          </w:p>
        </w:tc>
      </w:tr>
      <w:tr w:rsidR="00572718" w:rsidRPr="00572718" w:rsidTr="00AB0334">
        <w:trPr>
          <w:trHeight w:val="2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AB0334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  <w:r w:rsidR="00572718"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AB0334" w:rsidP="00572718"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Бекленева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Default="00AB0334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п. Красноленинский</w:t>
            </w:r>
          </w:p>
          <w:p w:rsidR="00AB0334" w:rsidRDefault="00AB0334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 Лесная, д.6</w:t>
            </w:r>
          </w:p>
          <w:p w:rsidR="00AB0334" w:rsidRPr="00572718" w:rsidRDefault="00AB0334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sz w:val="22"/>
                <w:szCs w:val="22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color w:val="000000"/>
                <w:sz w:val="20"/>
                <w:szCs w:val="20"/>
              </w:rPr>
              <w:t xml:space="preserve">п. Красноленинский, Ханты-Мансийского района, 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</w:t>
            </w:r>
            <w:r w:rsidRPr="0057271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718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, 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 районе дома 6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CE5B12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AB0334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 м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2808ED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572718" w:rsidRPr="00572718" w:rsidRDefault="00572718" w:rsidP="00572718">
            <w:pPr>
              <w:jc w:val="left"/>
              <w:rPr>
                <w:sz w:val="22"/>
                <w:szCs w:val="22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390ACC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 лет</w:t>
            </w:r>
          </w:p>
        </w:tc>
      </w:tr>
      <w:tr w:rsidR="00572718" w:rsidRPr="00572718" w:rsidTr="00AB0334">
        <w:trPr>
          <w:trHeight w:val="2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CE5B12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</w:t>
            </w:r>
            <w:r w:rsidR="00572718"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left"/>
              <w:rPr>
                <w:sz w:val="22"/>
                <w:szCs w:val="22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3534F0" w:rsidP="0057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color w:val="000000"/>
                <w:sz w:val="20"/>
                <w:szCs w:val="20"/>
              </w:rPr>
              <w:t xml:space="preserve">п. Красноленинский Ханты-Мансийского района, 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</w:t>
            </w:r>
            <w:r w:rsidRPr="00572718">
              <w:rPr>
                <w:color w:val="000000"/>
                <w:sz w:val="20"/>
                <w:szCs w:val="20"/>
              </w:rPr>
              <w:t xml:space="preserve"> Чехова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, 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 районе дома 17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продавец</w:t>
            </w:r>
          </w:p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2808ED" w:rsidP="002808E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собственность</w:t>
            </w:r>
          </w:p>
          <w:p w:rsidR="00572718" w:rsidRPr="00572718" w:rsidRDefault="00572718" w:rsidP="00572718">
            <w:pPr>
              <w:jc w:val="left"/>
              <w:rPr>
                <w:sz w:val="22"/>
                <w:szCs w:val="22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390ACC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 лет</w:t>
            </w:r>
          </w:p>
        </w:tc>
      </w:tr>
      <w:tr w:rsidR="00572718" w:rsidRPr="00572718" w:rsidTr="00AB0334">
        <w:trPr>
          <w:trHeight w:val="2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CE5B12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4</w:t>
            </w:r>
            <w:r w:rsidR="00572718"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left"/>
              <w:rPr>
                <w:sz w:val="22"/>
                <w:szCs w:val="22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3534F0" w:rsidP="00572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color w:val="000000"/>
                <w:sz w:val="20"/>
                <w:szCs w:val="20"/>
              </w:rPr>
              <w:t xml:space="preserve">п. Красноленинский, Ханты-Мансийского района, </w:t>
            </w: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ул.</w:t>
            </w:r>
            <w:r w:rsidRPr="0057271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718">
              <w:rPr>
                <w:color w:val="000000"/>
                <w:sz w:val="20"/>
                <w:szCs w:val="20"/>
              </w:rPr>
              <w:t>Обская</w:t>
            </w:r>
            <w:proofErr w:type="gramEnd"/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, 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 районе дома 14</w:t>
            </w:r>
          </w:p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продавец</w:t>
            </w:r>
          </w:p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определяет самостоятельно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18" w:rsidRPr="00572718" w:rsidRDefault="00572718" w:rsidP="00572718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государственная собственность </w:t>
            </w:r>
          </w:p>
          <w:p w:rsidR="00572718" w:rsidRPr="00572718" w:rsidRDefault="00572718" w:rsidP="00572718">
            <w:pPr>
              <w:jc w:val="left"/>
              <w:rPr>
                <w:sz w:val="22"/>
                <w:szCs w:val="22"/>
              </w:rPr>
            </w:pPr>
            <w:r w:rsidRPr="005727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8" w:rsidRPr="00572718" w:rsidRDefault="00390ACC" w:rsidP="0057271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 лет</w:t>
            </w:r>
            <w:bookmarkStart w:id="0" w:name="_GoBack"/>
            <w:bookmarkEnd w:id="0"/>
          </w:p>
        </w:tc>
      </w:tr>
    </w:tbl>
    <w:p w:rsidR="00572718" w:rsidRPr="00572718" w:rsidRDefault="00572718" w:rsidP="00572718">
      <w:pPr>
        <w:jc w:val="left"/>
        <w:rPr>
          <w:rFonts w:eastAsia="Calibri"/>
          <w:sz w:val="20"/>
          <w:szCs w:val="20"/>
        </w:rPr>
      </w:pPr>
    </w:p>
    <w:p w:rsidR="007679F8" w:rsidRDefault="007679F8"/>
    <w:sectPr w:rsidR="007679F8" w:rsidSect="00572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45"/>
    <w:rsid w:val="000C0F7B"/>
    <w:rsid w:val="00127247"/>
    <w:rsid w:val="002808ED"/>
    <w:rsid w:val="003534F0"/>
    <w:rsid w:val="00390ACC"/>
    <w:rsid w:val="00401F22"/>
    <w:rsid w:val="00442734"/>
    <w:rsid w:val="004F6764"/>
    <w:rsid w:val="0050287C"/>
    <w:rsid w:val="00572718"/>
    <w:rsid w:val="006644F3"/>
    <w:rsid w:val="007679F8"/>
    <w:rsid w:val="008E6045"/>
    <w:rsid w:val="00A50313"/>
    <w:rsid w:val="00AB0334"/>
    <w:rsid w:val="00AC1BAF"/>
    <w:rsid w:val="00C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Александрова Елена</cp:lastModifiedBy>
  <cp:revision>4</cp:revision>
  <cp:lastPrinted>2017-06-19T04:53:00Z</cp:lastPrinted>
  <dcterms:created xsi:type="dcterms:W3CDTF">2017-06-15T07:13:00Z</dcterms:created>
  <dcterms:modified xsi:type="dcterms:W3CDTF">2017-06-19T04:53:00Z</dcterms:modified>
</cp:coreProperties>
</file>